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AE" w:rsidRPr="00132CAE" w:rsidRDefault="00132CAE" w:rsidP="00132CAE">
      <w:pPr>
        <w:jc w:val="center"/>
        <w:rPr>
          <w:b/>
          <w:color w:val="FF0000"/>
          <w:sz w:val="36"/>
          <w:szCs w:val="36"/>
        </w:rPr>
      </w:pPr>
      <w:r w:rsidRPr="00132CAE">
        <w:rPr>
          <w:b/>
          <w:color w:val="FF0000"/>
          <w:sz w:val="36"/>
          <w:szCs w:val="36"/>
        </w:rPr>
        <w:t>Новогодние утренники-развлечения</w:t>
      </w:r>
      <w:r>
        <w:rPr>
          <w:b/>
          <w:color w:val="FF0000"/>
          <w:sz w:val="36"/>
          <w:szCs w:val="36"/>
        </w:rPr>
        <w:t xml:space="preserve"> </w:t>
      </w:r>
      <w:r w:rsidR="00906771">
        <w:rPr>
          <w:b/>
          <w:color w:val="FF0000"/>
          <w:sz w:val="36"/>
          <w:szCs w:val="36"/>
        </w:rPr>
        <w:t>2019</w:t>
      </w:r>
    </w:p>
    <w:tbl>
      <w:tblPr>
        <w:tblStyle w:val="-5"/>
        <w:tblW w:w="0" w:type="auto"/>
        <w:tblLook w:val="04A0"/>
      </w:tblPr>
      <w:tblGrid>
        <w:gridCol w:w="2975"/>
        <w:gridCol w:w="2976"/>
        <w:gridCol w:w="3329"/>
      </w:tblGrid>
      <w:tr w:rsidR="00132CAE" w:rsidTr="00132CAE">
        <w:trPr>
          <w:cnfStyle w:val="100000000000"/>
          <w:trHeight w:val="480"/>
        </w:trPr>
        <w:tc>
          <w:tcPr>
            <w:cnfStyle w:val="001000000000"/>
            <w:tcW w:w="2975" w:type="dxa"/>
          </w:tcPr>
          <w:p w:rsidR="00132CAE" w:rsidRPr="00132CAE" w:rsidRDefault="00132CAE" w:rsidP="00132CAE">
            <w:pPr>
              <w:jc w:val="center"/>
              <w:rPr>
                <w:b w:val="0"/>
                <w:color w:val="000000" w:themeColor="text1"/>
                <w:sz w:val="36"/>
                <w:szCs w:val="36"/>
              </w:rPr>
            </w:pPr>
            <w:r w:rsidRPr="00132CAE">
              <w:rPr>
                <w:b w:val="0"/>
                <w:color w:val="000000" w:themeColor="text1"/>
                <w:sz w:val="36"/>
                <w:szCs w:val="36"/>
              </w:rPr>
              <w:t>дата</w:t>
            </w:r>
          </w:p>
        </w:tc>
        <w:tc>
          <w:tcPr>
            <w:tcW w:w="2976" w:type="dxa"/>
          </w:tcPr>
          <w:p w:rsidR="00132CAE" w:rsidRPr="00132CAE" w:rsidRDefault="00132CAE" w:rsidP="00132CAE">
            <w:pPr>
              <w:jc w:val="center"/>
              <w:cnfStyle w:val="100000000000"/>
              <w:rPr>
                <w:b w:val="0"/>
                <w:color w:val="000000" w:themeColor="text1"/>
                <w:sz w:val="36"/>
                <w:szCs w:val="36"/>
              </w:rPr>
            </w:pPr>
            <w:r w:rsidRPr="00132CAE">
              <w:rPr>
                <w:b w:val="0"/>
                <w:color w:val="000000" w:themeColor="text1"/>
                <w:sz w:val="36"/>
                <w:szCs w:val="36"/>
              </w:rPr>
              <w:t>время</w:t>
            </w:r>
          </w:p>
        </w:tc>
        <w:tc>
          <w:tcPr>
            <w:tcW w:w="3329" w:type="dxa"/>
          </w:tcPr>
          <w:p w:rsidR="00132CAE" w:rsidRPr="00132CAE" w:rsidRDefault="00132CAE" w:rsidP="00132CAE">
            <w:pPr>
              <w:jc w:val="center"/>
              <w:cnfStyle w:val="100000000000"/>
              <w:rPr>
                <w:b w:val="0"/>
                <w:color w:val="000000" w:themeColor="text1"/>
                <w:sz w:val="36"/>
                <w:szCs w:val="36"/>
              </w:rPr>
            </w:pPr>
            <w:r w:rsidRPr="00132CAE">
              <w:rPr>
                <w:b w:val="0"/>
                <w:color w:val="000000" w:themeColor="text1"/>
                <w:sz w:val="36"/>
                <w:szCs w:val="36"/>
              </w:rPr>
              <w:t>группа</w:t>
            </w:r>
          </w:p>
        </w:tc>
      </w:tr>
      <w:tr w:rsidR="00132CAE" w:rsidTr="00132CAE">
        <w:trPr>
          <w:cnfStyle w:val="000000100000"/>
          <w:trHeight w:val="480"/>
        </w:trPr>
        <w:tc>
          <w:tcPr>
            <w:cnfStyle w:val="001000000000"/>
            <w:tcW w:w="2975" w:type="dxa"/>
            <w:vMerge w:val="restart"/>
          </w:tcPr>
          <w:p w:rsidR="00132CAE" w:rsidRPr="00132CAE" w:rsidRDefault="00132CAE" w:rsidP="00132CAE">
            <w:pPr>
              <w:jc w:val="center"/>
              <w:rPr>
                <w:b w:val="0"/>
                <w:color w:val="000000" w:themeColor="text1"/>
                <w:sz w:val="36"/>
                <w:szCs w:val="36"/>
              </w:rPr>
            </w:pPr>
            <w:r w:rsidRPr="00132CAE">
              <w:rPr>
                <w:b w:val="0"/>
                <w:color w:val="000000" w:themeColor="text1"/>
                <w:sz w:val="36"/>
                <w:szCs w:val="36"/>
              </w:rPr>
              <w:t>24.12</w:t>
            </w:r>
          </w:p>
          <w:p w:rsidR="00132CAE" w:rsidRPr="00132CAE" w:rsidRDefault="00132CAE" w:rsidP="00132CAE">
            <w:pPr>
              <w:jc w:val="center"/>
              <w:rPr>
                <w:b w:val="0"/>
                <w:color w:val="000000" w:themeColor="text1"/>
                <w:sz w:val="36"/>
                <w:szCs w:val="36"/>
              </w:rPr>
            </w:pPr>
            <w:r w:rsidRPr="00132CAE">
              <w:rPr>
                <w:b w:val="0"/>
                <w:color w:val="000000" w:themeColor="text1"/>
                <w:sz w:val="36"/>
                <w:szCs w:val="36"/>
              </w:rPr>
              <w:t>(вторник)</w:t>
            </w:r>
          </w:p>
        </w:tc>
        <w:tc>
          <w:tcPr>
            <w:tcW w:w="2976" w:type="dxa"/>
          </w:tcPr>
          <w:p w:rsidR="00132CAE" w:rsidRPr="00132CAE" w:rsidRDefault="00132CAE" w:rsidP="00132CAE">
            <w:pPr>
              <w:jc w:val="center"/>
              <w:cnfStyle w:val="000000100000"/>
              <w:rPr>
                <w:b/>
                <w:color w:val="000000" w:themeColor="text1"/>
                <w:sz w:val="36"/>
                <w:szCs w:val="36"/>
              </w:rPr>
            </w:pPr>
            <w:r w:rsidRPr="00132CAE">
              <w:rPr>
                <w:b/>
                <w:color w:val="000000" w:themeColor="text1"/>
                <w:sz w:val="36"/>
                <w:szCs w:val="36"/>
              </w:rPr>
              <w:t>9.15</w:t>
            </w:r>
          </w:p>
        </w:tc>
        <w:tc>
          <w:tcPr>
            <w:tcW w:w="3329" w:type="dxa"/>
          </w:tcPr>
          <w:p w:rsidR="00132CAE" w:rsidRPr="00132CAE" w:rsidRDefault="00132CAE" w:rsidP="00132CAE">
            <w:pPr>
              <w:jc w:val="center"/>
              <w:cnfStyle w:val="000000100000"/>
              <w:rPr>
                <w:b/>
                <w:color w:val="000000" w:themeColor="text1"/>
                <w:sz w:val="36"/>
                <w:szCs w:val="36"/>
              </w:rPr>
            </w:pPr>
            <w:r w:rsidRPr="00132CAE">
              <w:rPr>
                <w:b/>
                <w:color w:val="000000" w:themeColor="text1"/>
                <w:sz w:val="36"/>
                <w:szCs w:val="36"/>
              </w:rPr>
              <w:t>«Лесовичок»</w:t>
            </w:r>
          </w:p>
        </w:tc>
      </w:tr>
      <w:tr w:rsidR="00132CAE" w:rsidTr="00132CAE">
        <w:trPr>
          <w:cnfStyle w:val="000000010000"/>
          <w:trHeight w:val="161"/>
        </w:trPr>
        <w:tc>
          <w:tcPr>
            <w:cnfStyle w:val="001000000000"/>
            <w:tcW w:w="2975" w:type="dxa"/>
            <w:vMerge/>
          </w:tcPr>
          <w:p w:rsidR="00132CAE" w:rsidRPr="00132CAE" w:rsidRDefault="00132CAE" w:rsidP="00132CAE">
            <w:pPr>
              <w:jc w:val="center"/>
              <w:rPr>
                <w:b w:val="0"/>
                <w:color w:val="000000" w:themeColor="text1"/>
                <w:sz w:val="36"/>
                <w:szCs w:val="36"/>
              </w:rPr>
            </w:pPr>
          </w:p>
        </w:tc>
        <w:tc>
          <w:tcPr>
            <w:tcW w:w="2976" w:type="dxa"/>
          </w:tcPr>
          <w:p w:rsidR="00132CAE" w:rsidRPr="00132CAE" w:rsidRDefault="00132CAE" w:rsidP="00132CAE">
            <w:pPr>
              <w:jc w:val="center"/>
              <w:cnfStyle w:val="000000010000"/>
              <w:rPr>
                <w:b/>
                <w:color w:val="000000" w:themeColor="text1"/>
                <w:sz w:val="36"/>
                <w:szCs w:val="36"/>
              </w:rPr>
            </w:pPr>
            <w:r w:rsidRPr="00132CAE">
              <w:rPr>
                <w:b/>
                <w:color w:val="000000" w:themeColor="text1"/>
                <w:sz w:val="36"/>
                <w:szCs w:val="36"/>
              </w:rPr>
              <w:t>10.15</w:t>
            </w:r>
          </w:p>
        </w:tc>
        <w:tc>
          <w:tcPr>
            <w:tcW w:w="3329" w:type="dxa"/>
          </w:tcPr>
          <w:p w:rsidR="00132CAE" w:rsidRPr="00132CAE" w:rsidRDefault="00132CAE" w:rsidP="00132CAE">
            <w:pPr>
              <w:jc w:val="center"/>
              <w:cnfStyle w:val="000000010000"/>
              <w:rPr>
                <w:b/>
                <w:color w:val="000000" w:themeColor="text1"/>
                <w:sz w:val="36"/>
                <w:szCs w:val="36"/>
              </w:rPr>
            </w:pPr>
            <w:r w:rsidRPr="00132CAE">
              <w:rPr>
                <w:b/>
                <w:color w:val="000000" w:themeColor="text1"/>
                <w:sz w:val="36"/>
                <w:szCs w:val="36"/>
              </w:rPr>
              <w:t>«Колобок»</w:t>
            </w:r>
          </w:p>
        </w:tc>
      </w:tr>
      <w:tr w:rsidR="00132CAE" w:rsidTr="00132CAE">
        <w:trPr>
          <w:cnfStyle w:val="000000100000"/>
          <w:trHeight w:val="760"/>
        </w:trPr>
        <w:tc>
          <w:tcPr>
            <w:cnfStyle w:val="001000000000"/>
            <w:tcW w:w="2975" w:type="dxa"/>
            <w:vMerge/>
          </w:tcPr>
          <w:p w:rsidR="00132CAE" w:rsidRPr="00132CAE" w:rsidRDefault="00132CAE" w:rsidP="00132CAE">
            <w:pPr>
              <w:jc w:val="center"/>
              <w:rPr>
                <w:b w:val="0"/>
                <w:color w:val="000000" w:themeColor="text1"/>
                <w:sz w:val="36"/>
                <w:szCs w:val="36"/>
              </w:rPr>
            </w:pPr>
          </w:p>
        </w:tc>
        <w:tc>
          <w:tcPr>
            <w:tcW w:w="2976" w:type="dxa"/>
          </w:tcPr>
          <w:p w:rsidR="00132CAE" w:rsidRPr="00132CAE" w:rsidRDefault="00132CAE" w:rsidP="00132CAE">
            <w:pPr>
              <w:jc w:val="center"/>
              <w:cnfStyle w:val="000000100000"/>
              <w:rPr>
                <w:b/>
                <w:color w:val="000000" w:themeColor="text1"/>
                <w:sz w:val="36"/>
                <w:szCs w:val="36"/>
              </w:rPr>
            </w:pPr>
            <w:r w:rsidRPr="00132CAE">
              <w:rPr>
                <w:b/>
                <w:color w:val="000000" w:themeColor="text1"/>
                <w:sz w:val="36"/>
                <w:szCs w:val="36"/>
              </w:rPr>
              <w:t>16.00</w:t>
            </w:r>
          </w:p>
        </w:tc>
        <w:tc>
          <w:tcPr>
            <w:tcW w:w="3329" w:type="dxa"/>
          </w:tcPr>
          <w:p w:rsidR="00132CAE" w:rsidRPr="00132CAE" w:rsidRDefault="00132CAE" w:rsidP="00132CAE">
            <w:pPr>
              <w:jc w:val="center"/>
              <w:cnfStyle w:val="000000100000"/>
              <w:rPr>
                <w:b/>
                <w:color w:val="000000" w:themeColor="text1"/>
                <w:sz w:val="36"/>
                <w:szCs w:val="36"/>
              </w:rPr>
            </w:pPr>
            <w:r w:rsidRPr="00132CAE">
              <w:rPr>
                <w:b/>
                <w:color w:val="000000" w:themeColor="text1"/>
                <w:sz w:val="36"/>
                <w:szCs w:val="36"/>
              </w:rPr>
              <w:t>«Почемучки»</w:t>
            </w:r>
          </w:p>
        </w:tc>
      </w:tr>
      <w:tr w:rsidR="00132CAE" w:rsidTr="00132CAE">
        <w:trPr>
          <w:cnfStyle w:val="000000010000"/>
          <w:trHeight w:val="480"/>
        </w:trPr>
        <w:tc>
          <w:tcPr>
            <w:cnfStyle w:val="001000000000"/>
            <w:tcW w:w="2975" w:type="dxa"/>
            <w:vMerge w:val="restart"/>
          </w:tcPr>
          <w:p w:rsidR="00132CAE" w:rsidRPr="00132CAE" w:rsidRDefault="00132CAE" w:rsidP="00132CAE">
            <w:pPr>
              <w:jc w:val="center"/>
              <w:rPr>
                <w:b w:val="0"/>
                <w:color w:val="000000" w:themeColor="text1"/>
                <w:sz w:val="36"/>
                <w:szCs w:val="36"/>
              </w:rPr>
            </w:pPr>
            <w:r w:rsidRPr="00132CAE">
              <w:rPr>
                <w:b w:val="0"/>
                <w:color w:val="000000" w:themeColor="text1"/>
                <w:sz w:val="36"/>
                <w:szCs w:val="36"/>
              </w:rPr>
              <w:t>25.12</w:t>
            </w:r>
          </w:p>
          <w:p w:rsidR="00132CAE" w:rsidRPr="00132CAE" w:rsidRDefault="00132CAE" w:rsidP="00132CAE">
            <w:pPr>
              <w:jc w:val="center"/>
              <w:rPr>
                <w:b w:val="0"/>
                <w:color w:val="000000" w:themeColor="text1"/>
                <w:sz w:val="36"/>
                <w:szCs w:val="36"/>
              </w:rPr>
            </w:pPr>
            <w:r w:rsidRPr="00132CAE">
              <w:rPr>
                <w:b w:val="0"/>
                <w:color w:val="000000" w:themeColor="text1"/>
                <w:sz w:val="36"/>
                <w:szCs w:val="36"/>
              </w:rPr>
              <w:t>(среда)</w:t>
            </w:r>
          </w:p>
        </w:tc>
        <w:tc>
          <w:tcPr>
            <w:tcW w:w="2976" w:type="dxa"/>
          </w:tcPr>
          <w:p w:rsidR="00132CAE" w:rsidRPr="00132CAE" w:rsidRDefault="00132CAE" w:rsidP="00132CAE">
            <w:pPr>
              <w:jc w:val="center"/>
              <w:cnfStyle w:val="000000010000"/>
              <w:rPr>
                <w:b/>
                <w:color w:val="000000" w:themeColor="text1"/>
                <w:sz w:val="36"/>
                <w:szCs w:val="36"/>
              </w:rPr>
            </w:pPr>
            <w:r w:rsidRPr="00132CAE">
              <w:rPr>
                <w:b/>
                <w:color w:val="000000" w:themeColor="text1"/>
                <w:sz w:val="36"/>
                <w:szCs w:val="36"/>
              </w:rPr>
              <w:t>9.15</w:t>
            </w:r>
          </w:p>
        </w:tc>
        <w:tc>
          <w:tcPr>
            <w:tcW w:w="3329" w:type="dxa"/>
          </w:tcPr>
          <w:p w:rsidR="00132CAE" w:rsidRPr="00132CAE" w:rsidRDefault="00132CAE" w:rsidP="00132CAE">
            <w:pPr>
              <w:jc w:val="center"/>
              <w:cnfStyle w:val="000000010000"/>
              <w:rPr>
                <w:b/>
                <w:color w:val="000000" w:themeColor="text1"/>
                <w:sz w:val="36"/>
                <w:szCs w:val="36"/>
              </w:rPr>
            </w:pPr>
            <w:r w:rsidRPr="00132CAE">
              <w:rPr>
                <w:b/>
                <w:color w:val="000000" w:themeColor="text1"/>
                <w:sz w:val="36"/>
                <w:szCs w:val="36"/>
              </w:rPr>
              <w:t>«Светлячок»</w:t>
            </w:r>
          </w:p>
        </w:tc>
      </w:tr>
      <w:tr w:rsidR="00132CAE" w:rsidTr="00132CAE">
        <w:trPr>
          <w:cnfStyle w:val="000000100000"/>
          <w:trHeight w:val="161"/>
        </w:trPr>
        <w:tc>
          <w:tcPr>
            <w:cnfStyle w:val="001000000000"/>
            <w:tcW w:w="2975" w:type="dxa"/>
            <w:vMerge/>
          </w:tcPr>
          <w:p w:rsidR="00132CAE" w:rsidRPr="00132CAE" w:rsidRDefault="00132CAE" w:rsidP="00132CAE">
            <w:pPr>
              <w:jc w:val="center"/>
              <w:rPr>
                <w:b w:val="0"/>
                <w:color w:val="000000" w:themeColor="text1"/>
                <w:sz w:val="36"/>
                <w:szCs w:val="36"/>
              </w:rPr>
            </w:pPr>
          </w:p>
        </w:tc>
        <w:tc>
          <w:tcPr>
            <w:tcW w:w="2976" w:type="dxa"/>
          </w:tcPr>
          <w:p w:rsidR="00132CAE" w:rsidRPr="00132CAE" w:rsidRDefault="00132CAE" w:rsidP="00132CAE">
            <w:pPr>
              <w:jc w:val="center"/>
              <w:cnfStyle w:val="000000100000"/>
              <w:rPr>
                <w:b/>
                <w:color w:val="000000" w:themeColor="text1"/>
                <w:sz w:val="36"/>
                <w:szCs w:val="36"/>
              </w:rPr>
            </w:pPr>
            <w:r w:rsidRPr="00132CAE">
              <w:rPr>
                <w:b/>
                <w:color w:val="000000" w:themeColor="text1"/>
                <w:sz w:val="36"/>
                <w:szCs w:val="36"/>
              </w:rPr>
              <w:t>10.15</w:t>
            </w:r>
          </w:p>
        </w:tc>
        <w:tc>
          <w:tcPr>
            <w:tcW w:w="3329" w:type="dxa"/>
          </w:tcPr>
          <w:p w:rsidR="00132CAE" w:rsidRPr="00132CAE" w:rsidRDefault="00132CAE" w:rsidP="00132CAE">
            <w:pPr>
              <w:jc w:val="center"/>
              <w:cnfStyle w:val="000000100000"/>
              <w:rPr>
                <w:b/>
                <w:color w:val="000000" w:themeColor="text1"/>
                <w:sz w:val="36"/>
                <w:szCs w:val="36"/>
              </w:rPr>
            </w:pPr>
            <w:r w:rsidRPr="00132CAE">
              <w:rPr>
                <w:b/>
                <w:color w:val="000000" w:themeColor="text1"/>
                <w:sz w:val="36"/>
                <w:szCs w:val="36"/>
              </w:rPr>
              <w:t>«Колокольчик»</w:t>
            </w:r>
          </w:p>
        </w:tc>
      </w:tr>
      <w:tr w:rsidR="00132CAE" w:rsidTr="00132CAE">
        <w:trPr>
          <w:cnfStyle w:val="000000010000"/>
          <w:trHeight w:val="726"/>
        </w:trPr>
        <w:tc>
          <w:tcPr>
            <w:cnfStyle w:val="001000000000"/>
            <w:tcW w:w="2975" w:type="dxa"/>
            <w:vMerge/>
          </w:tcPr>
          <w:p w:rsidR="00132CAE" w:rsidRPr="00132CAE" w:rsidRDefault="00132CAE" w:rsidP="00132CAE">
            <w:pPr>
              <w:jc w:val="center"/>
              <w:rPr>
                <w:b w:val="0"/>
                <w:color w:val="000000" w:themeColor="text1"/>
                <w:sz w:val="36"/>
                <w:szCs w:val="36"/>
              </w:rPr>
            </w:pPr>
          </w:p>
        </w:tc>
        <w:tc>
          <w:tcPr>
            <w:tcW w:w="2976" w:type="dxa"/>
          </w:tcPr>
          <w:p w:rsidR="00132CAE" w:rsidRPr="00132CAE" w:rsidRDefault="00132CAE" w:rsidP="00132CAE">
            <w:pPr>
              <w:jc w:val="center"/>
              <w:cnfStyle w:val="000000010000"/>
              <w:rPr>
                <w:b/>
                <w:color w:val="000000" w:themeColor="text1"/>
                <w:sz w:val="36"/>
                <w:szCs w:val="36"/>
              </w:rPr>
            </w:pPr>
            <w:r w:rsidRPr="00132CAE">
              <w:rPr>
                <w:b/>
                <w:color w:val="000000" w:themeColor="text1"/>
                <w:sz w:val="36"/>
                <w:szCs w:val="36"/>
              </w:rPr>
              <w:t>16.00</w:t>
            </w:r>
          </w:p>
        </w:tc>
        <w:tc>
          <w:tcPr>
            <w:tcW w:w="3329" w:type="dxa"/>
          </w:tcPr>
          <w:p w:rsidR="00132CAE" w:rsidRPr="00132CAE" w:rsidRDefault="00132CAE" w:rsidP="00132CAE">
            <w:pPr>
              <w:jc w:val="center"/>
              <w:cnfStyle w:val="000000010000"/>
              <w:rPr>
                <w:b/>
                <w:color w:val="000000" w:themeColor="text1"/>
                <w:sz w:val="36"/>
                <w:szCs w:val="36"/>
              </w:rPr>
            </w:pPr>
            <w:r w:rsidRPr="00132CAE">
              <w:rPr>
                <w:b/>
                <w:color w:val="000000" w:themeColor="text1"/>
                <w:sz w:val="36"/>
                <w:szCs w:val="36"/>
              </w:rPr>
              <w:t>«Пчелка»</w:t>
            </w:r>
          </w:p>
        </w:tc>
      </w:tr>
      <w:tr w:rsidR="00132CAE" w:rsidTr="00132CAE">
        <w:trPr>
          <w:cnfStyle w:val="000000100000"/>
          <w:trHeight w:val="480"/>
        </w:trPr>
        <w:tc>
          <w:tcPr>
            <w:cnfStyle w:val="001000000000"/>
            <w:tcW w:w="2975" w:type="dxa"/>
            <w:vMerge w:val="restart"/>
          </w:tcPr>
          <w:p w:rsidR="00132CAE" w:rsidRPr="00132CAE" w:rsidRDefault="00132CAE" w:rsidP="00132CAE">
            <w:pPr>
              <w:jc w:val="center"/>
              <w:rPr>
                <w:b w:val="0"/>
                <w:color w:val="000000" w:themeColor="text1"/>
                <w:sz w:val="36"/>
                <w:szCs w:val="36"/>
              </w:rPr>
            </w:pPr>
            <w:r w:rsidRPr="00132CAE">
              <w:rPr>
                <w:b w:val="0"/>
                <w:color w:val="000000" w:themeColor="text1"/>
                <w:sz w:val="36"/>
                <w:szCs w:val="36"/>
              </w:rPr>
              <w:t>26.12</w:t>
            </w:r>
          </w:p>
          <w:p w:rsidR="00132CAE" w:rsidRPr="00132CAE" w:rsidRDefault="00132CAE" w:rsidP="00132CAE">
            <w:pPr>
              <w:jc w:val="center"/>
              <w:rPr>
                <w:b w:val="0"/>
                <w:color w:val="000000" w:themeColor="text1"/>
                <w:sz w:val="36"/>
                <w:szCs w:val="36"/>
              </w:rPr>
            </w:pPr>
            <w:r w:rsidRPr="00132CAE">
              <w:rPr>
                <w:b w:val="0"/>
                <w:color w:val="000000" w:themeColor="text1"/>
                <w:sz w:val="36"/>
                <w:szCs w:val="36"/>
              </w:rPr>
              <w:t>(четверг)</w:t>
            </w:r>
          </w:p>
        </w:tc>
        <w:tc>
          <w:tcPr>
            <w:tcW w:w="2976" w:type="dxa"/>
          </w:tcPr>
          <w:p w:rsidR="00132CAE" w:rsidRPr="00132CAE" w:rsidRDefault="00132CAE" w:rsidP="00132CAE">
            <w:pPr>
              <w:jc w:val="center"/>
              <w:cnfStyle w:val="000000100000"/>
              <w:rPr>
                <w:b/>
                <w:color w:val="000000" w:themeColor="text1"/>
                <w:sz w:val="36"/>
                <w:szCs w:val="36"/>
              </w:rPr>
            </w:pPr>
            <w:r w:rsidRPr="00132CAE">
              <w:rPr>
                <w:b/>
                <w:color w:val="000000" w:themeColor="text1"/>
                <w:sz w:val="36"/>
                <w:szCs w:val="36"/>
              </w:rPr>
              <w:t>9.00</w:t>
            </w:r>
          </w:p>
        </w:tc>
        <w:tc>
          <w:tcPr>
            <w:tcW w:w="3329" w:type="dxa"/>
          </w:tcPr>
          <w:p w:rsidR="00132CAE" w:rsidRPr="00132CAE" w:rsidRDefault="00132CAE" w:rsidP="00132CAE">
            <w:pPr>
              <w:jc w:val="center"/>
              <w:cnfStyle w:val="000000100000"/>
              <w:rPr>
                <w:b/>
                <w:color w:val="000000" w:themeColor="text1"/>
                <w:sz w:val="36"/>
                <w:szCs w:val="36"/>
              </w:rPr>
            </w:pPr>
            <w:r w:rsidRPr="00132CAE">
              <w:rPr>
                <w:b/>
                <w:color w:val="000000" w:themeColor="text1"/>
                <w:sz w:val="36"/>
                <w:szCs w:val="36"/>
              </w:rPr>
              <w:t>«Бабочка»</w:t>
            </w:r>
          </w:p>
        </w:tc>
      </w:tr>
      <w:tr w:rsidR="00132CAE" w:rsidTr="00132CAE">
        <w:trPr>
          <w:cnfStyle w:val="000000010000"/>
          <w:trHeight w:val="161"/>
        </w:trPr>
        <w:tc>
          <w:tcPr>
            <w:cnfStyle w:val="001000000000"/>
            <w:tcW w:w="2975" w:type="dxa"/>
            <w:vMerge/>
          </w:tcPr>
          <w:p w:rsidR="00132CAE" w:rsidRPr="00132CAE" w:rsidRDefault="00132CAE" w:rsidP="00132CAE">
            <w:pPr>
              <w:jc w:val="center"/>
              <w:rPr>
                <w:b w:val="0"/>
                <w:color w:val="000000" w:themeColor="text1"/>
                <w:sz w:val="36"/>
                <w:szCs w:val="36"/>
              </w:rPr>
            </w:pPr>
          </w:p>
        </w:tc>
        <w:tc>
          <w:tcPr>
            <w:tcW w:w="2976" w:type="dxa"/>
          </w:tcPr>
          <w:p w:rsidR="00132CAE" w:rsidRPr="00132CAE" w:rsidRDefault="00132CAE" w:rsidP="00132CAE">
            <w:pPr>
              <w:jc w:val="center"/>
              <w:cnfStyle w:val="000000010000"/>
              <w:rPr>
                <w:b/>
                <w:color w:val="000000" w:themeColor="text1"/>
                <w:sz w:val="36"/>
                <w:szCs w:val="36"/>
              </w:rPr>
            </w:pPr>
            <w:r w:rsidRPr="00132CAE">
              <w:rPr>
                <w:b/>
                <w:color w:val="000000" w:themeColor="text1"/>
                <w:sz w:val="36"/>
                <w:szCs w:val="36"/>
              </w:rPr>
              <w:t>10.15</w:t>
            </w:r>
          </w:p>
        </w:tc>
        <w:tc>
          <w:tcPr>
            <w:tcW w:w="3329" w:type="dxa"/>
          </w:tcPr>
          <w:p w:rsidR="00132CAE" w:rsidRPr="00132CAE" w:rsidRDefault="00132CAE" w:rsidP="00132CAE">
            <w:pPr>
              <w:jc w:val="center"/>
              <w:cnfStyle w:val="000000010000"/>
              <w:rPr>
                <w:b/>
                <w:color w:val="000000" w:themeColor="text1"/>
                <w:sz w:val="36"/>
                <w:szCs w:val="36"/>
              </w:rPr>
            </w:pPr>
            <w:r w:rsidRPr="00132CAE">
              <w:rPr>
                <w:b/>
                <w:color w:val="000000" w:themeColor="text1"/>
                <w:sz w:val="36"/>
                <w:szCs w:val="36"/>
              </w:rPr>
              <w:t>«Стрекоза»</w:t>
            </w:r>
          </w:p>
        </w:tc>
      </w:tr>
      <w:tr w:rsidR="00132CAE" w:rsidTr="00132CAE">
        <w:trPr>
          <w:cnfStyle w:val="000000100000"/>
          <w:trHeight w:val="866"/>
        </w:trPr>
        <w:tc>
          <w:tcPr>
            <w:cnfStyle w:val="001000000000"/>
            <w:tcW w:w="2975" w:type="dxa"/>
            <w:vMerge/>
          </w:tcPr>
          <w:p w:rsidR="00132CAE" w:rsidRPr="00132CAE" w:rsidRDefault="00132CAE" w:rsidP="00132CAE">
            <w:pPr>
              <w:jc w:val="center"/>
              <w:rPr>
                <w:b w:val="0"/>
                <w:color w:val="000000" w:themeColor="text1"/>
                <w:sz w:val="36"/>
                <w:szCs w:val="36"/>
              </w:rPr>
            </w:pPr>
          </w:p>
        </w:tc>
        <w:tc>
          <w:tcPr>
            <w:tcW w:w="2976" w:type="dxa"/>
          </w:tcPr>
          <w:p w:rsidR="00132CAE" w:rsidRPr="00132CAE" w:rsidRDefault="00132CAE" w:rsidP="00132CAE">
            <w:pPr>
              <w:jc w:val="center"/>
              <w:cnfStyle w:val="000000100000"/>
              <w:rPr>
                <w:b/>
                <w:color w:val="000000" w:themeColor="text1"/>
                <w:sz w:val="36"/>
                <w:szCs w:val="36"/>
              </w:rPr>
            </w:pPr>
            <w:r w:rsidRPr="00132CAE">
              <w:rPr>
                <w:b/>
                <w:color w:val="000000" w:themeColor="text1"/>
                <w:sz w:val="36"/>
                <w:szCs w:val="36"/>
              </w:rPr>
              <w:t>16.00</w:t>
            </w:r>
          </w:p>
        </w:tc>
        <w:tc>
          <w:tcPr>
            <w:tcW w:w="3329" w:type="dxa"/>
          </w:tcPr>
          <w:p w:rsidR="00132CAE" w:rsidRPr="00132CAE" w:rsidRDefault="00132CAE" w:rsidP="00132CAE">
            <w:pPr>
              <w:jc w:val="center"/>
              <w:cnfStyle w:val="000000100000"/>
              <w:rPr>
                <w:b/>
                <w:color w:val="000000" w:themeColor="text1"/>
                <w:sz w:val="36"/>
                <w:szCs w:val="36"/>
              </w:rPr>
            </w:pPr>
            <w:r w:rsidRPr="00132CAE">
              <w:rPr>
                <w:b/>
                <w:color w:val="000000" w:themeColor="text1"/>
                <w:sz w:val="36"/>
                <w:szCs w:val="36"/>
              </w:rPr>
              <w:t>«Солнышко»</w:t>
            </w:r>
          </w:p>
        </w:tc>
      </w:tr>
      <w:tr w:rsidR="00132CAE" w:rsidTr="00132CAE">
        <w:trPr>
          <w:cnfStyle w:val="000000010000"/>
          <w:trHeight w:val="480"/>
        </w:trPr>
        <w:tc>
          <w:tcPr>
            <w:cnfStyle w:val="001000000000"/>
            <w:tcW w:w="2975" w:type="dxa"/>
            <w:vMerge w:val="restart"/>
          </w:tcPr>
          <w:p w:rsidR="00132CAE" w:rsidRPr="00132CAE" w:rsidRDefault="00132CAE" w:rsidP="00132CAE">
            <w:pPr>
              <w:jc w:val="center"/>
              <w:rPr>
                <w:b w:val="0"/>
                <w:color w:val="000000" w:themeColor="text1"/>
                <w:sz w:val="36"/>
                <w:szCs w:val="36"/>
              </w:rPr>
            </w:pPr>
            <w:r w:rsidRPr="00132CAE">
              <w:rPr>
                <w:b w:val="0"/>
                <w:color w:val="000000" w:themeColor="text1"/>
                <w:sz w:val="36"/>
                <w:szCs w:val="36"/>
              </w:rPr>
              <w:t>27.12</w:t>
            </w:r>
          </w:p>
          <w:p w:rsidR="00132CAE" w:rsidRPr="00132CAE" w:rsidRDefault="00132CAE" w:rsidP="00132CAE">
            <w:pPr>
              <w:jc w:val="center"/>
              <w:rPr>
                <w:b w:val="0"/>
                <w:color w:val="000000" w:themeColor="text1"/>
                <w:sz w:val="36"/>
                <w:szCs w:val="36"/>
              </w:rPr>
            </w:pPr>
            <w:r w:rsidRPr="00132CAE">
              <w:rPr>
                <w:b w:val="0"/>
                <w:color w:val="000000" w:themeColor="text1"/>
                <w:sz w:val="36"/>
                <w:szCs w:val="36"/>
              </w:rPr>
              <w:t>(пятница)</w:t>
            </w:r>
          </w:p>
        </w:tc>
        <w:tc>
          <w:tcPr>
            <w:tcW w:w="2976" w:type="dxa"/>
          </w:tcPr>
          <w:p w:rsidR="00132CAE" w:rsidRPr="00132CAE" w:rsidRDefault="00132CAE" w:rsidP="00132CAE">
            <w:pPr>
              <w:jc w:val="center"/>
              <w:cnfStyle w:val="000000010000"/>
              <w:rPr>
                <w:b/>
                <w:color w:val="000000" w:themeColor="text1"/>
                <w:sz w:val="36"/>
                <w:szCs w:val="36"/>
              </w:rPr>
            </w:pPr>
            <w:r w:rsidRPr="00132CAE">
              <w:rPr>
                <w:b/>
                <w:color w:val="000000" w:themeColor="text1"/>
                <w:sz w:val="36"/>
                <w:szCs w:val="36"/>
              </w:rPr>
              <w:t>9.00</w:t>
            </w:r>
          </w:p>
        </w:tc>
        <w:tc>
          <w:tcPr>
            <w:tcW w:w="3329" w:type="dxa"/>
          </w:tcPr>
          <w:p w:rsidR="00132CAE" w:rsidRPr="00132CAE" w:rsidRDefault="00132CAE" w:rsidP="00132CAE">
            <w:pPr>
              <w:jc w:val="center"/>
              <w:cnfStyle w:val="000000010000"/>
              <w:rPr>
                <w:b/>
                <w:color w:val="000000" w:themeColor="text1"/>
                <w:sz w:val="36"/>
                <w:szCs w:val="36"/>
              </w:rPr>
            </w:pPr>
            <w:r w:rsidRPr="00132CAE">
              <w:rPr>
                <w:b/>
                <w:color w:val="000000" w:themeColor="text1"/>
                <w:sz w:val="36"/>
                <w:szCs w:val="36"/>
              </w:rPr>
              <w:t>«Капитошка»</w:t>
            </w:r>
          </w:p>
        </w:tc>
      </w:tr>
      <w:tr w:rsidR="00132CAE" w:rsidTr="00132CAE">
        <w:trPr>
          <w:cnfStyle w:val="000000100000"/>
          <w:trHeight w:val="161"/>
        </w:trPr>
        <w:tc>
          <w:tcPr>
            <w:cnfStyle w:val="001000000000"/>
            <w:tcW w:w="2975" w:type="dxa"/>
            <w:vMerge/>
          </w:tcPr>
          <w:p w:rsidR="00132CAE" w:rsidRPr="00132CAE" w:rsidRDefault="00132CAE" w:rsidP="00132CAE">
            <w:pPr>
              <w:jc w:val="center"/>
              <w:rPr>
                <w:b w:val="0"/>
                <w:color w:val="000000" w:themeColor="text1"/>
                <w:sz w:val="36"/>
                <w:szCs w:val="36"/>
              </w:rPr>
            </w:pPr>
          </w:p>
        </w:tc>
        <w:tc>
          <w:tcPr>
            <w:tcW w:w="2976" w:type="dxa"/>
          </w:tcPr>
          <w:p w:rsidR="00132CAE" w:rsidRPr="00132CAE" w:rsidRDefault="00132CAE" w:rsidP="00132CAE">
            <w:pPr>
              <w:jc w:val="center"/>
              <w:cnfStyle w:val="000000100000"/>
              <w:rPr>
                <w:b/>
                <w:color w:val="000000" w:themeColor="text1"/>
                <w:sz w:val="36"/>
                <w:szCs w:val="36"/>
              </w:rPr>
            </w:pPr>
            <w:r w:rsidRPr="00132CAE">
              <w:rPr>
                <w:b/>
                <w:color w:val="000000" w:themeColor="text1"/>
                <w:sz w:val="36"/>
                <w:szCs w:val="36"/>
              </w:rPr>
              <w:t>16.00</w:t>
            </w:r>
          </w:p>
        </w:tc>
        <w:tc>
          <w:tcPr>
            <w:tcW w:w="3329" w:type="dxa"/>
          </w:tcPr>
          <w:p w:rsidR="00132CAE" w:rsidRPr="00132CAE" w:rsidRDefault="00132CAE" w:rsidP="00132CAE">
            <w:pPr>
              <w:jc w:val="center"/>
              <w:cnfStyle w:val="000000100000"/>
              <w:rPr>
                <w:b/>
                <w:color w:val="000000" w:themeColor="text1"/>
                <w:sz w:val="36"/>
                <w:szCs w:val="36"/>
              </w:rPr>
            </w:pPr>
            <w:r w:rsidRPr="00132CAE">
              <w:rPr>
                <w:b/>
                <w:color w:val="000000" w:themeColor="text1"/>
                <w:sz w:val="36"/>
                <w:szCs w:val="36"/>
              </w:rPr>
              <w:t>«Домовенок»</w:t>
            </w:r>
          </w:p>
        </w:tc>
      </w:tr>
    </w:tbl>
    <w:p w:rsidR="00235EA6" w:rsidRPr="00132CAE" w:rsidRDefault="00235EA6" w:rsidP="00132CAE">
      <w:pPr>
        <w:jc w:val="center"/>
        <w:rPr>
          <w:b/>
          <w:color w:val="FF0000"/>
          <w:sz w:val="36"/>
          <w:szCs w:val="36"/>
        </w:rPr>
      </w:pPr>
    </w:p>
    <w:sectPr w:rsidR="00235EA6" w:rsidRPr="00132CAE" w:rsidSect="0023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2CAE"/>
    <w:rsid w:val="00132CAE"/>
    <w:rsid w:val="00235EA6"/>
    <w:rsid w:val="0090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132C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>Krokoz™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2019-12-13T02:35:00Z</dcterms:created>
  <dcterms:modified xsi:type="dcterms:W3CDTF">2019-12-13T02:41:00Z</dcterms:modified>
</cp:coreProperties>
</file>